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</w:rPr>
      </w:pPr>
      <w:r>
        <w:rPr>
          <w:rFonts w:eastAsia="方正黑体_GBK"/>
        </w:rPr>
        <w:t>附件</w:t>
      </w:r>
      <w:bookmarkStart w:id="0" w:name="_GoBack"/>
    </w:p>
    <w:p>
      <w:pPr>
        <w:snapToGrid w:val="0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2024</w:t>
      </w:r>
      <w:r>
        <w:rPr>
          <w:rFonts w:hAnsi="方正小标宋_GBK" w:eastAsia="方正小标宋_GBK"/>
          <w:color w:val="000000"/>
          <w:kern w:val="0"/>
          <w:sz w:val="44"/>
          <w:szCs w:val="44"/>
        </w:rPr>
        <w:t>年</w:t>
      </w:r>
      <w:bookmarkEnd w:id="0"/>
      <w:r>
        <w:rPr>
          <w:rFonts w:hAnsi="方正小标宋_GBK" w:eastAsia="方正小标宋_GBK"/>
          <w:color w:val="000000"/>
          <w:kern w:val="0"/>
          <w:sz w:val="44"/>
          <w:szCs w:val="44"/>
        </w:rPr>
        <w:t>度成都市会计继续教育</w:t>
      </w:r>
    </w:p>
    <w:p>
      <w:pPr>
        <w:snapToGrid w:val="0"/>
        <w:jc w:val="center"/>
        <w:rPr>
          <w:rFonts w:eastAsia="方正小标宋_GBK"/>
          <w:sz w:val="44"/>
          <w:szCs w:val="44"/>
        </w:rPr>
      </w:pPr>
      <w:r>
        <w:rPr>
          <w:rFonts w:hAnsi="方正小标宋_GBK" w:eastAsia="方正小标宋_GBK"/>
          <w:color w:val="000000"/>
          <w:kern w:val="0"/>
          <w:sz w:val="44"/>
          <w:szCs w:val="44"/>
        </w:rPr>
        <w:t>面授机构基本信息表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791"/>
        <w:gridCol w:w="1513"/>
        <w:gridCol w:w="1632"/>
        <w:gridCol w:w="1247"/>
        <w:gridCol w:w="1110"/>
        <w:gridCol w:w="1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141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4141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8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机构注册时间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7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4141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（姓名）</w:t>
            </w:r>
            <w:r>
              <w:rPr>
                <w:rStyle w:val="7"/>
                <w:rFonts w:ascii="Times New Roman" w:hAnsi="Times New Roman" w:eastAsia="方正仿宋_GBK"/>
                <w:sz w:val="24"/>
                <w:szCs w:val="24"/>
              </w:rPr>
              <w:t xml:space="preserve">          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，（职务）</w:t>
            </w:r>
            <w:r>
              <w:rPr>
                <w:rStyle w:val="7"/>
                <w:rFonts w:ascii="Times New Roman" w:hAnsi="Times New Roman" w:eastAsia="方正仿宋_GBK"/>
                <w:sz w:val="24"/>
                <w:szCs w:val="24"/>
              </w:rPr>
              <w:t xml:space="preserve">         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，（联系方式）</w:t>
            </w:r>
            <w:r>
              <w:rPr>
                <w:rStyle w:val="7"/>
                <w:rFonts w:ascii="Times New Roman" w:hAnsi="Times New Roman" w:eastAsia="方正仿宋_GBK"/>
                <w:sz w:val="24"/>
                <w:szCs w:val="24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师资队伍</w:t>
            </w:r>
          </w:p>
        </w:tc>
        <w:tc>
          <w:tcPr>
            <w:tcW w:w="4141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总</w:t>
            </w:r>
            <w:r>
              <w:rPr>
                <w:rStyle w:val="7"/>
                <w:rFonts w:ascii="Times New Roman" w:hAnsi="Times New Roman" w:eastAsia="方正仿宋_GBK"/>
                <w:sz w:val="24"/>
                <w:szCs w:val="24"/>
              </w:rPr>
              <w:t xml:space="preserve">     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人，其中高级职称</w:t>
            </w:r>
            <w:r>
              <w:rPr>
                <w:rStyle w:val="7"/>
                <w:rFonts w:ascii="Times New Roman" w:hAnsi="Times New Roman" w:eastAsia="方正仿宋_GBK"/>
                <w:sz w:val="24"/>
                <w:szCs w:val="24"/>
              </w:rPr>
              <w:t xml:space="preserve">     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人、中级职称</w:t>
            </w:r>
            <w:r>
              <w:rPr>
                <w:rStyle w:val="7"/>
                <w:rFonts w:ascii="Times New Roman" w:hAnsi="Times New Roman" w:eastAsia="方正仿宋_GBK"/>
                <w:sz w:val="24"/>
                <w:szCs w:val="24"/>
              </w:rPr>
              <w:t xml:space="preserve">    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人，专职</w:t>
            </w:r>
            <w:r>
              <w:rPr>
                <w:rStyle w:val="7"/>
                <w:rFonts w:ascii="Times New Roman" w:hAnsi="Times New Roman" w:eastAsia="方正仿宋_GBK"/>
                <w:sz w:val="24"/>
                <w:szCs w:val="24"/>
              </w:rPr>
              <w:t xml:space="preserve">     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人、兼职</w:t>
            </w:r>
            <w:r>
              <w:rPr>
                <w:rStyle w:val="7"/>
                <w:rFonts w:ascii="Times New Roman" w:hAnsi="Times New Roman" w:eastAsia="方正仿宋_GBK"/>
                <w:sz w:val="24"/>
                <w:szCs w:val="24"/>
              </w:rPr>
              <w:t xml:space="preserve">     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管理队伍</w:t>
            </w:r>
          </w:p>
        </w:tc>
        <w:tc>
          <w:tcPr>
            <w:tcW w:w="4141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提供课程数量</w:t>
            </w:r>
          </w:p>
        </w:tc>
        <w:tc>
          <w:tcPr>
            <w:tcW w:w="4141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125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培训范围</w:t>
            </w:r>
          </w:p>
        </w:tc>
        <w:tc>
          <w:tcPr>
            <w:tcW w:w="2000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近三年有无重大违法违纪记录</w:t>
            </w:r>
          </w:p>
        </w:tc>
        <w:tc>
          <w:tcPr>
            <w:tcW w:w="2888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业务联系人</w:t>
            </w:r>
          </w:p>
        </w:tc>
        <w:tc>
          <w:tcPr>
            <w:tcW w:w="4141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（姓名）</w:t>
            </w:r>
            <w:r>
              <w:rPr>
                <w:rStyle w:val="7"/>
                <w:rFonts w:ascii="Times New Roman" w:hAnsi="Times New Roman" w:eastAsia="方正仿宋_GBK"/>
                <w:sz w:val="24"/>
                <w:szCs w:val="24"/>
              </w:rPr>
              <w:t xml:space="preserve">          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，（职务）</w:t>
            </w:r>
            <w:r>
              <w:rPr>
                <w:rStyle w:val="7"/>
                <w:rFonts w:ascii="Times New Roman" w:hAnsi="Times New Roman" w:eastAsia="方正仿宋_GBK"/>
                <w:sz w:val="24"/>
                <w:szCs w:val="24"/>
              </w:rPr>
              <w:t xml:space="preserve">         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，（联系方式）</w:t>
            </w:r>
            <w:r>
              <w:rPr>
                <w:rStyle w:val="7"/>
                <w:rFonts w:ascii="Times New Roman" w:hAnsi="Times New Roman" w:eastAsia="方正仿宋_GBK"/>
                <w:sz w:val="24"/>
                <w:szCs w:val="24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备注：</w:t>
            </w:r>
          </w:p>
          <w:p>
            <w:pPr>
              <w:autoSpaceDE w:val="0"/>
              <w:spacing w:line="320" w:lineRule="exact"/>
              <w:ind w:firstLine="472" w:firstLineChars="20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1.表中“培训时间”根据实际情况选填“全年度”或某一具体时间段；“培训范围”根据实际情况选填“全市”、“某区（市）县”或“某单位”；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 xml:space="preserve">    2.民办学校提交《民办非企业法人登记证书》（正副本）复印件、《办学许可证》（正副本）复印件，公办学校提交《事业单位法人证书》（正副本）复印件，均需加盖单位公章；</w:t>
            </w:r>
          </w:p>
          <w:p>
            <w:pPr>
              <w:autoSpaceDE w:val="0"/>
              <w:spacing w:line="320" w:lineRule="exact"/>
              <w:ind w:firstLine="472" w:firstLineChars="200"/>
              <w:jc w:val="left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.自购或租用培训教学场地证明材料（房屋产权证、房屋租赁合同等）、教学设备设施、师资情况（含姓名、性别、年龄、单位、学历、专业、职称、授课科目、联系方式等人员情况汇总表）、课件（课程列表、纸质课件或在线视频）、管理制度、收费标准（分档形式）等内容以附件形式报送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autoSpaceDE w:val="0"/>
              <w:spacing w:line="320" w:lineRule="exact"/>
              <w:ind w:firstLine="472" w:firstLineChars="20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4.按照财政部《会计人员继续教育专业科目指南（2022年版）》提供完备的分层次、分类别的培训课程，并根据新近发布的政策制度及时更新课程。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napToGrid w:val="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承诺：我们保证所提供的资料和数据的真实性、准确性，若因违规提供资料所产生的一切后果由本单位自行承担，并自觉接受相关部门的处罚。</w:t>
            </w:r>
          </w:p>
          <w:p>
            <w:pPr>
              <w:autoSpaceDE w:val="0"/>
              <w:snapToGrid w:val="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 xml:space="preserve">                                          单位：              （盖章）               </w:t>
            </w:r>
          </w:p>
          <w:p>
            <w:pPr>
              <w:snapToGrid w:val="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 xml:space="preserve">                                          时间：   年    月    日                                                 </w:t>
            </w:r>
          </w:p>
        </w:tc>
      </w:tr>
    </w:tbl>
    <w:p>
      <w:pPr>
        <w:pStyle w:val="3"/>
        <w:widowControl w:val="0"/>
        <w:topLinePunct/>
        <w:adjustRightInd w:val="0"/>
        <w:snapToGrid w:val="0"/>
        <w:spacing w:before="0" w:beforeAutospacing="0" w:after="0" w:afterAutospacing="0"/>
        <w:rPr>
          <w:rFonts w:hint="eastAsia" w:ascii="Times New Roman" w:hAnsi="Times New Roman" w:eastAsia="方正黑体_GBK" w:cs="Times New Roman"/>
          <w:sz w:val="28"/>
          <w:szCs w:val="28"/>
        </w:rPr>
      </w:pPr>
    </w:p>
    <w:p>
      <w:pPr>
        <w:tabs>
          <w:tab w:val="left" w:pos="7584"/>
          <w:tab w:val="left" w:pos="8532"/>
        </w:tabs>
        <w:ind w:firstLine="276" w:firstLineChars="100"/>
        <w:rPr>
          <w:rFonts w:eastAsia="方正仿宋_GBK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2098" w:right="1531" w:bottom="1985" w:left="1531" w:header="709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Mzk4OTg3YTk3OGRjMzVhNjBlM2MzMjMwYzVmZDcifQ=="/>
  </w:docVars>
  <w:rsids>
    <w:rsidRoot w:val="395C6B7A"/>
    <w:rsid w:val="395C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6">
    <w:name w:val="page number"/>
    <w:basedOn w:val="5"/>
    <w:qFormat/>
    <w:uiPriority w:val="0"/>
  </w:style>
  <w:style w:type="character" w:customStyle="1" w:styleId="7">
    <w:name w:val="15"/>
    <w:basedOn w:val="5"/>
    <w:autoRedefine/>
    <w:qFormat/>
    <w:uiPriority w:val="0"/>
    <w:rPr>
      <w:rFonts w:hint="default" w:ascii="Calibri" w:hAnsi="Calibri"/>
      <w:b/>
      <w:bCs/>
    </w:rPr>
  </w:style>
  <w:style w:type="paragraph" w:customStyle="1" w:styleId="8">
    <w:name w:val=" Char Char1 Char Char"/>
    <w:basedOn w:val="1"/>
    <w:autoRedefine/>
    <w:qFormat/>
    <w:uiPriority w:val="0"/>
    <w:rPr>
      <w:rFonts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2024-03-18T08:04:00Z</dcterms:created>
  <dc:creator>wwang</dc:creator>
  <cp:lastModifiedBy>wwang</cp:lastModifiedBy>
  <dcterms:modified xsi:type="dcterms:W3CDTF">2024-03-18T08:05:45Z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1346C2DDB716482684BF8D601D89E43A_11</vt:lpwstr>
  </property>
</Properties>
</file>